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8A0F16" w:rsidP="001F6269">
      <w:pPr>
        <w:jc w:val="right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544.6pt;margin-top:-31.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E373D1" w:rsidRPr="00052CCB" w:rsidRDefault="00E373D1" w:rsidP="00E373D1">
      <w:pPr>
        <w:rPr>
          <w:rFonts w:cs="PT Bold Heading" w:hint="cs"/>
          <w:sz w:val="32"/>
          <w:szCs w:val="32"/>
          <w:u w:val="single"/>
          <w:rtl/>
          <w:lang w:bidi="ar-KW"/>
        </w:rPr>
      </w:pPr>
      <w:r w:rsidRPr="00052CCB">
        <w:rPr>
          <w:rFonts w:cs="PT Bold Heading" w:hint="cs"/>
          <w:sz w:val="32"/>
          <w:szCs w:val="32"/>
          <w:u w:val="single"/>
          <w:rtl/>
          <w:lang w:bidi="ar-KW"/>
        </w:rPr>
        <w:t>الخطة الأسبوعية لمكتب الخدمة النفسية</w:t>
      </w:r>
    </w:p>
    <w:p w:rsidR="00E373D1" w:rsidRPr="00052CCB" w:rsidRDefault="00E373D1" w:rsidP="00E373D1">
      <w:pPr>
        <w:rPr>
          <w:rFonts w:cs="PT Bold Heading" w:hint="cs"/>
          <w:sz w:val="32"/>
          <w:szCs w:val="32"/>
          <w:u w:val="single"/>
          <w:rtl/>
          <w:lang w:bidi="ar-KW"/>
        </w:rPr>
      </w:pPr>
      <w:r w:rsidRPr="00052CCB">
        <w:rPr>
          <w:rFonts w:cs="PT Bold Heading" w:hint="cs"/>
          <w:sz w:val="32"/>
          <w:szCs w:val="32"/>
          <w:u w:val="single"/>
          <w:rtl/>
          <w:lang w:bidi="ar-KW"/>
        </w:rPr>
        <w:t xml:space="preserve">للفترة الزمنية </w:t>
      </w:r>
      <w:proofErr w:type="gramStart"/>
      <w:r w:rsidRPr="00052CCB">
        <w:rPr>
          <w:rFonts w:cs="PT Bold Heading" w:hint="cs"/>
          <w:sz w:val="32"/>
          <w:szCs w:val="32"/>
          <w:u w:val="single"/>
          <w:rtl/>
          <w:lang w:bidi="ar-KW"/>
        </w:rPr>
        <w:t>من  (</w:t>
      </w:r>
      <w:proofErr w:type="gramEnd"/>
      <w:r w:rsidRPr="00052CCB">
        <w:rPr>
          <w:rFonts w:cs="PT Bold Heading" w:hint="cs"/>
          <w:sz w:val="32"/>
          <w:szCs w:val="32"/>
          <w:u w:val="single"/>
          <w:rtl/>
          <w:lang w:bidi="ar-KW"/>
        </w:rPr>
        <w:t xml:space="preserve">       ) إلى  (       )</w:t>
      </w:r>
    </w:p>
    <w:p w:rsidR="00E373D1" w:rsidRDefault="00E373D1" w:rsidP="00E373D1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>اسم الباحثة النفسية : ...................................</w:t>
      </w:r>
    </w:p>
    <w:tbl>
      <w:tblPr>
        <w:bidiVisual/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996"/>
        <w:gridCol w:w="996"/>
        <w:gridCol w:w="887"/>
        <w:gridCol w:w="996"/>
        <w:gridCol w:w="936"/>
        <w:gridCol w:w="1156"/>
        <w:gridCol w:w="1201"/>
        <w:gridCol w:w="882"/>
        <w:gridCol w:w="1048"/>
        <w:gridCol w:w="990"/>
        <w:gridCol w:w="1204"/>
        <w:gridCol w:w="1085"/>
        <w:gridCol w:w="879"/>
      </w:tblGrid>
      <w:tr w:rsidR="00E373D1" w:rsidRPr="00C05E6A" w:rsidTr="005A39CB">
        <w:trPr>
          <w:trHeight w:val="1004"/>
        </w:trPr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  <w:t>البنود</w:t>
            </w:r>
            <w:proofErr w:type="gramEnd"/>
          </w:p>
          <w:p w:rsidR="00E373D1" w:rsidRPr="00C05E6A" w:rsidRDefault="00E373D1" w:rsidP="005A5CA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</w:pPr>
            <w:r w:rsidRPr="00C05E6A"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  <w:t>أيام الأسبوع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مقابلات موقفية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مقابلات</w:t>
            </w:r>
            <w:proofErr w:type="gramEnd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فردية 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26"/>
                <w:szCs w:val="26"/>
                <w:rtl/>
                <w:lang w:bidi="ar-KW"/>
              </w:rPr>
              <w:t>مقابلات</w:t>
            </w:r>
            <w:proofErr w:type="gramEnd"/>
            <w:r w:rsidRPr="00C05E6A">
              <w:rPr>
                <w:rFonts w:cs="Simplified Arabic" w:hint="cs"/>
                <w:b/>
                <w:bCs/>
                <w:sz w:val="26"/>
                <w:szCs w:val="26"/>
                <w:rtl/>
                <w:lang w:bidi="ar-KW"/>
              </w:rPr>
              <w:t xml:space="preserve"> أولياء أمور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مقابلات</w:t>
            </w:r>
            <w:proofErr w:type="gramEnd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معلمات 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جلسات</w:t>
            </w:r>
            <w:proofErr w:type="gramEnd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تدريبية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</w:p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إصدارات</w:t>
            </w:r>
            <w:proofErr w:type="gramEnd"/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استشارات</w:t>
            </w:r>
            <w:proofErr w:type="gramEnd"/>
          </w:p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نفسية</w:t>
            </w:r>
            <w:proofErr w:type="gramEnd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تقارير</w:t>
            </w:r>
            <w:proofErr w:type="gramEnd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نفسية</w:t>
            </w:r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جماعات</w:t>
            </w:r>
            <w:proofErr w:type="gramEnd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نفسية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حضور</w:t>
            </w:r>
            <w:proofErr w:type="gramEnd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حصص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</w:p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اجتماعات</w:t>
            </w:r>
            <w:proofErr w:type="gramEnd"/>
          </w:p>
        </w:tc>
        <w:tc>
          <w:tcPr>
            <w:tcW w:w="1085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اتصالات</w:t>
            </w:r>
            <w:proofErr w:type="gramEnd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</w:p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هاتفيه</w:t>
            </w:r>
            <w:proofErr w:type="gramEnd"/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>تطبيق</w:t>
            </w:r>
            <w:proofErr w:type="gramEnd"/>
            <w:r w:rsidRPr="00C05E6A">
              <w:rPr>
                <w:rFonts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اختبار</w:t>
            </w:r>
          </w:p>
        </w:tc>
      </w:tr>
      <w:tr w:rsidR="00E373D1" w:rsidRPr="00C05E6A" w:rsidTr="005A39CB">
        <w:trPr>
          <w:trHeight w:val="495"/>
        </w:trPr>
        <w:tc>
          <w:tcPr>
            <w:tcW w:w="1046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  <w:t>الأحد</w:t>
            </w:r>
            <w:proofErr w:type="gramEnd"/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156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2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85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79" w:type="dxa"/>
            <w:tcBorders>
              <w:top w:val="double" w:sz="4" w:space="0" w:color="auto"/>
            </w:tcBorders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</w:tr>
      <w:tr w:rsidR="00E373D1" w:rsidRPr="00C05E6A" w:rsidTr="005A39CB">
        <w:trPr>
          <w:trHeight w:val="495"/>
        </w:trPr>
        <w:tc>
          <w:tcPr>
            <w:tcW w:w="1046" w:type="dxa"/>
          </w:tcPr>
          <w:p w:rsidR="00E373D1" w:rsidRPr="00C05E6A" w:rsidRDefault="00E373D1" w:rsidP="005A5CA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  <w:t>الاثنين</w:t>
            </w:r>
            <w:proofErr w:type="gramEnd"/>
            <w:r w:rsidRPr="00C05E6A"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7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3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15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1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2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48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0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4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85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79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</w:tr>
      <w:tr w:rsidR="00E373D1" w:rsidRPr="00C05E6A" w:rsidTr="005A39CB">
        <w:trPr>
          <w:trHeight w:val="495"/>
        </w:trPr>
        <w:tc>
          <w:tcPr>
            <w:tcW w:w="1046" w:type="dxa"/>
          </w:tcPr>
          <w:p w:rsidR="00E373D1" w:rsidRPr="00C05E6A" w:rsidRDefault="00E373D1" w:rsidP="005A5CA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  <w:t>الثلاثاء</w:t>
            </w:r>
            <w:proofErr w:type="gramEnd"/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7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3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15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1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2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48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0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4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85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79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</w:tr>
      <w:tr w:rsidR="00E373D1" w:rsidRPr="00C05E6A" w:rsidTr="005A39CB">
        <w:trPr>
          <w:trHeight w:val="495"/>
        </w:trPr>
        <w:tc>
          <w:tcPr>
            <w:tcW w:w="1046" w:type="dxa"/>
          </w:tcPr>
          <w:p w:rsidR="00E373D1" w:rsidRPr="00C05E6A" w:rsidRDefault="00E373D1" w:rsidP="005A5CA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  <w:t>الأربعاء</w:t>
            </w:r>
            <w:proofErr w:type="gramEnd"/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7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3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15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1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2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48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0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4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85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79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</w:tr>
      <w:tr w:rsidR="00E373D1" w:rsidRPr="00C05E6A" w:rsidTr="005A39CB">
        <w:trPr>
          <w:trHeight w:val="495"/>
        </w:trPr>
        <w:tc>
          <w:tcPr>
            <w:tcW w:w="1046" w:type="dxa"/>
          </w:tcPr>
          <w:p w:rsidR="00E373D1" w:rsidRPr="00C05E6A" w:rsidRDefault="00E373D1" w:rsidP="005A5CA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cs="Simplified Arabic" w:hint="cs"/>
                <w:b/>
                <w:bCs/>
                <w:sz w:val="28"/>
                <w:szCs w:val="28"/>
                <w:rtl/>
                <w:lang w:bidi="ar-KW"/>
              </w:rPr>
              <w:t>الخميس</w:t>
            </w:r>
            <w:proofErr w:type="gramEnd"/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7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3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156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1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82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48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990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204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1085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  <w:tc>
          <w:tcPr>
            <w:tcW w:w="879" w:type="dxa"/>
          </w:tcPr>
          <w:p w:rsidR="00E373D1" w:rsidRPr="00C05E6A" w:rsidRDefault="00E373D1" w:rsidP="005A5CAB">
            <w:pPr>
              <w:rPr>
                <w:rFonts w:cs="Simplified Arabic" w:hint="cs"/>
                <w:sz w:val="32"/>
                <w:szCs w:val="32"/>
                <w:rtl/>
                <w:lang w:bidi="ar-KW"/>
              </w:rPr>
            </w:pPr>
          </w:p>
        </w:tc>
      </w:tr>
    </w:tbl>
    <w:p w:rsidR="00E373D1" w:rsidRDefault="00E373D1" w:rsidP="00E373D1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أعمال </w:t>
      </w:r>
      <w:proofErr w:type="gramStart"/>
      <w:r>
        <w:rPr>
          <w:rFonts w:cs="Simplified Arabic" w:hint="cs"/>
          <w:sz w:val="32"/>
          <w:szCs w:val="32"/>
          <w:rtl/>
          <w:lang w:bidi="ar-KW"/>
        </w:rPr>
        <w:t>أخرى :</w:t>
      </w:r>
      <w:proofErr w:type="gramEnd"/>
    </w:p>
    <w:p w:rsidR="00E373D1" w:rsidRDefault="00E373D1" w:rsidP="00E373D1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</w:t>
      </w:r>
    </w:p>
    <w:p w:rsidR="00E373D1" w:rsidRDefault="00E373D1" w:rsidP="00E373D1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</w:t>
      </w:r>
    </w:p>
    <w:p w:rsidR="00E373D1" w:rsidRDefault="005A39CB" w:rsidP="00E373D1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          </w:t>
      </w:r>
      <w:r w:rsidR="00E373D1">
        <w:rPr>
          <w:rFonts w:cs="Simplified Arabic" w:hint="cs"/>
          <w:sz w:val="32"/>
          <w:szCs w:val="32"/>
          <w:rtl/>
          <w:lang w:bidi="ar-KW"/>
        </w:rPr>
        <w:t xml:space="preserve">  اعتماد مديرة المدرسة                                                          </w:t>
      </w:r>
      <w:proofErr w:type="gramStart"/>
      <w:r w:rsidR="00E373D1">
        <w:rPr>
          <w:rFonts w:cs="Simplified Arabic" w:hint="cs"/>
          <w:sz w:val="32"/>
          <w:szCs w:val="32"/>
          <w:rtl/>
          <w:lang w:bidi="ar-KW"/>
        </w:rPr>
        <w:t>اعتماد</w:t>
      </w:r>
      <w:proofErr w:type="gramEnd"/>
      <w:r w:rsidR="00E373D1">
        <w:rPr>
          <w:rFonts w:cs="Simplified Arabic" w:hint="cs"/>
          <w:sz w:val="32"/>
          <w:szCs w:val="32"/>
          <w:rtl/>
          <w:lang w:bidi="ar-KW"/>
        </w:rPr>
        <w:t xml:space="preserve"> التوجيه الفني للخدمة النفسية </w:t>
      </w:r>
    </w:p>
    <w:p w:rsidR="00E373D1" w:rsidRDefault="005A39CB" w:rsidP="00E373D1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     </w:t>
      </w:r>
      <w:r w:rsidR="00E373D1">
        <w:rPr>
          <w:rFonts w:cs="Simplified Arabic" w:hint="cs"/>
          <w:sz w:val="32"/>
          <w:szCs w:val="32"/>
          <w:rtl/>
          <w:lang w:bidi="ar-KW"/>
        </w:rPr>
        <w:t>..............................                                                          .....................................</w:t>
      </w:r>
    </w:p>
    <w:p w:rsidR="001F6269" w:rsidRDefault="001F6269" w:rsidP="001F6269">
      <w:pPr>
        <w:tabs>
          <w:tab w:val="left" w:pos="647"/>
          <w:tab w:val="center" w:pos="2682"/>
        </w:tabs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C155A8" w:rsidRDefault="002A6112" w:rsidP="006F1198">
      <w:pPr>
        <w:ind w:left="360"/>
        <w:jc w:val="both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>
        <w:rPr>
          <w:rFonts w:cs="PT Bold Heading" w:hint="cs"/>
          <w:sz w:val="38"/>
          <w:szCs w:val="38"/>
          <w:u w:val="single"/>
          <w:rtl/>
          <w:lang w:bidi="ar-KW"/>
        </w:rPr>
        <w:t xml:space="preserve"> </w:t>
      </w:r>
    </w:p>
    <w:p w:rsidR="00C155A8" w:rsidRPr="008D3B92" w:rsidRDefault="00E373D1" w:rsidP="002A6112">
      <w:pPr>
        <w:spacing w:after="200" w:line="276" w:lineRule="auto"/>
        <w:jc w:val="right"/>
        <w:rPr>
          <w:sz w:val="28"/>
          <w:szCs w:val="28"/>
        </w:rPr>
      </w:pPr>
      <w:r>
        <w:rPr>
          <w:rFonts w:cs="PT Bold Heading" w:hint="cs"/>
          <w:sz w:val="22"/>
          <w:szCs w:val="22"/>
          <w:rtl/>
          <w:lang w:bidi="ar-KW"/>
        </w:rPr>
        <w:t xml:space="preserve"> </w:t>
      </w:r>
    </w:p>
    <w:sectPr w:rsidR="00C155A8" w:rsidRPr="008D3B92" w:rsidSect="00E373D1">
      <w:pgSz w:w="15840" w:h="12240" w:orient="landscape"/>
      <w:pgMar w:top="810" w:right="720" w:bottom="144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50B455D1"/>
    <w:multiLevelType w:val="hybridMultilevel"/>
    <w:tmpl w:val="731C6708"/>
    <w:lvl w:ilvl="0" w:tplc="0CBA7E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4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4641"/>
    <w:rsid w:val="00154517"/>
    <w:rsid w:val="00183445"/>
    <w:rsid w:val="001B659C"/>
    <w:rsid w:val="001E4641"/>
    <w:rsid w:val="001F6269"/>
    <w:rsid w:val="00242DB0"/>
    <w:rsid w:val="00266F71"/>
    <w:rsid w:val="002A3145"/>
    <w:rsid w:val="002A6112"/>
    <w:rsid w:val="002C415B"/>
    <w:rsid w:val="00343368"/>
    <w:rsid w:val="003F7205"/>
    <w:rsid w:val="004172A9"/>
    <w:rsid w:val="00461683"/>
    <w:rsid w:val="004F369C"/>
    <w:rsid w:val="0053336D"/>
    <w:rsid w:val="005A39CB"/>
    <w:rsid w:val="005B711D"/>
    <w:rsid w:val="00671CFA"/>
    <w:rsid w:val="006F1198"/>
    <w:rsid w:val="00734EE9"/>
    <w:rsid w:val="00737761"/>
    <w:rsid w:val="007451BB"/>
    <w:rsid w:val="00855964"/>
    <w:rsid w:val="008A0F16"/>
    <w:rsid w:val="008A6625"/>
    <w:rsid w:val="008D3B92"/>
    <w:rsid w:val="008D4388"/>
    <w:rsid w:val="009C4246"/>
    <w:rsid w:val="00A87287"/>
    <w:rsid w:val="00AE73B8"/>
    <w:rsid w:val="00B21A23"/>
    <w:rsid w:val="00BC5914"/>
    <w:rsid w:val="00C11CB0"/>
    <w:rsid w:val="00C155A8"/>
    <w:rsid w:val="00C3117C"/>
    <w:rsid w:val="00C468D1"/>
    <w:rsid w:val="00CF2653"/>
    <w:rsid w:val="00D90610"/>
    <w:rsid w:val="00D95EC6"/>
    <w:rsid w:val="00DF1D95"/>
    <w:rsid w:val="00E13D64"/>
    <w:rsid w:val="00E15C2E"/>
    <w:rsid w:val="00E20BE0"/>
    <w:rsid w:val="00E373D1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4A52-286F-44E7-941A-3FF88A7B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2014-10-18T18:03:00Z</dcterms:created>
  <dcterms:modified xsi:type="dcterms:W3CDTF">2014-10-18T18:03:00Z</dcterms:modified>
</cp:coreProperties>
</file>